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30AAA" w14:textId="77777777" w:rsidR="00DB100B" w:rsidRPr="004D5FC7" w:rsidRDefault="00DB100B" w:rsidP="00DB100B">
      <w:pPr>
        <w:ind w:right="90"/>
        <w:jc w:val="both"/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bidi="ar-SA"/>
        </w:rPr>
      </w:pPr>
      <w:r w:rsidRPr="004D5FC7">
        <w:rPr>
          <w:rFonts w:ascii="Book Antiqua" w:hAnsi="Book Antiqua"/>
          <w:b/>
          <w:bCs/>
          <w:sz w:val="24"/>
          <w:szCs w:val="24"/>
          <w:lang w:val="en-GB"/>
        </w:rPr>
        <w:t>Name of the Package</w:t>
      </w:r>
      <w:r w:rsidRPr="004D5FC7">
        <w:rPr>
          <w:rFonts w:ascii="Book Antiqua" w:hAnsi="Book Antiqua"/>
          <w:b/>
          <w:bCs/>
          <w:sz w:val="24"/>
          <w:szCs w:val="24"/>
        </w:rPr>
        <w:t xml:space="preserve">: </w:t>
      </w:r>
      <w:r w:rsidRPr="004D5FC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bidi="ar-SA"/>
        </w:rPr>
        <w:t xml:space="preserve">Construction of 2 nos. 220kV line bays at Shujalpur (PG) Substation (for LILO of Shujalpur (MP)-Narsinghgarh (MP) 220kV line at Shujalpur (PG) S/s) under Western Region Bay Scheme-I (WRBS-I).  </w:t>
      </w:r>
    </w:p>
    <w:p w14:paraId="006CFEE4" w14:textId="77777777" w:rsidR="00DB100B" w:rsidRDefault="00DB100B" w:rsidP="00DB100B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707B3037" w14:textId="40D1F069" w:rsidR="00DB100B" w:rsidRDefault="00DB100B" w:rsidP="00DB100B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883C3B">
        <w:rPr>
          <w:rFonts w:ascii="Book Antiqua" w:hAnsi="Book Antiqua"/>
          <w:b/>
          <w:color w:val="FF0000"/>
          <w:lang w:val="en-GB"/>
        </w:rPr>
        <w:t>SPECIFICATION No.:</w:t>
      </w:r>
      <w:r>
        <w:rPr>
          <w:rFonts w:ascii="Book Antiqua" w:hAnsi="Book Antiqua"/>
          <w:b/>
          <w:color w:val="FF0000"/>
          <w:lang w:val="en-GB"/>
        </w:rPr>
        <w:t xml:space="preserve"> </w:t>
      </w:r>
      <w:r w:rsidRPr="00DC5C73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WR2/NT/W-AIS/DOM/G01/26/07699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 xml:space="preserve"> –SRM RFX – </w:t>
      </w:r>
      <w:r w:rsidR="00D26A97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5002005443</w:t>
      </w:r>
    </w:p>
    <w:p w14:paraId="201EF37B" w14:textId="77777777" w:rsidR="004B6685" w:rsidRDefault="004B6685" w:rsidP="002749C2">
      <w:pPr>
        <w:pStyle w:val="Default"/>
        <w:jc w:val="both"/>
        <w:rPr>
          <w:rFonts w:ascii="Book Antiqua" w:hAnsi="Book Antiqua"/>
          <w:b/>
          <w:color w:val="FF0000"/>
          <w:sz w:val="22"/>
          <w:szCs w:val="22"/>
        </w:rPr>
      </w:pPr>
    </w:p>
    <w:p w14:paraId="201EF37C" w14:textId="77777777" w:rsidR="00AA35E9" w:rsidRDefault="00AA35E9" w:rsidP="002749C2">
      <w:pPr>
        <w:pStyle w:val="Default"/>
        <w:jc w:val="both"/>
        <w:rPr>
          <w:rFonts w:ascii="Book Antiqua" w:hAnsi="Book Antiqua"/>
          <w:b/>
          <w:color w:val="FF0000"/>
          <w:sz w:val="22"/>
          <w:szCs w:val="22"/>
        </w:rPr>
      </w:pPr>
    </w:p>
    <w:p w14:paraId="201EF37D" w14:textId="77777777" w:rsidR="00AA35E9" w:rsidRPr="004B6C99" w:rsidRDefault="00AA35E9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201EF37E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4B6C99">
        <w:rPr>
          <w:rFonts w:ascii="Book Antiqua" w:hAnsi="Book Antiqua"/>
          <w:b/>
          <w:bCs/>
          <w:sz w:val="22"/>
          <w:szCs w:val="22"/>
        </w:rPr>
        <w:t>non-judicial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201EF37F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0" w14:textId="77777777" w:rsidR="002749C2" w:rsidRPr="004B6C99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201EF381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I ________S/o, D/o, W/</w:t>
      </w:r>
      <w:proofErr w:type="gramStart"/>
      <w:r w:rsidRPr="004B6C99">
        <w:rPr>
          <w:rFonts w:ascii="Book Antiqua" w:hAnsi="Book Antiqua"/>
          <w:sz w:val="22"/>
          <w:szCs w:val="22"/>
        </w:rPr>
        <w:t>o, _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201EF382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3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4B6C99">
        <w:rPr>
          <w:rFonts w:ascii="Book Antiqua" w:hAnsi="Book Antiqua"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4B6C99">
        <w:rPr>
          <w:b/>
          <w:bCs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201EF384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A20BC2" w14:textId="77777777" w:rsidR="00DB100B" w:rsidRPr="004D5FC7" w:rsidRDefault="002749C2" w:rsidP="00DB100B">
      <w:pPr>
        <w:ind w:right="90"/>
        <w:jc w:val="both"/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bidi="ar-SA"/>
        </w:rPr>
      </w:pPr>
      <w:r w:rsidRPr="004B6C99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4B6C99">
        <w:rPr>
          <w:rFonts w:ascii="Book Antiqua" w:hAnsi="Book Antiqua"/>
          <w:szCs w:val="22"/>
        </w:rPr>
        <w:t>ies</w:t>
      </w:r>
      <w:proofErr w:type="spellEnd"/>
      <w:r w:rsidRPr="004B6C99">
        <w:rPr>
          <w:rFonts w:ascii="Book Antiqua" w:hAnsi="Book Antiqua"/>
          <w:szCs w:val="22"/>
        </w:rPr>
        <w:t>)</w:t>
      </w:r>
      <w:r w:rsidR="00772CFE" w:rsidRPr="004B6C99">
        <w:rPr>
          <w:rFonts w:ascii="Book Antiqua" w:hAnsi="Book Antiqua"/>
          <w:szCs w:val="22"/>
        </w:rPr>
        <w:t>/POWERGRID</w:t>
      </w:r>
      <w:r w:rsidRPr="004B6C99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4B6C99">
        <w:rPr>
          <w:rFonts w:ascii="Book Antiqua" w:hAnsi="Book Antiqua"/>
          <w:szCs w:val="22"/>
        </w:rPr>
        <w:t xml:space="preserve"> </w:t>
      </w:r>
      <w:r w:rsidR="009B625A" w:rsidRPr="004B6C99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4B6C99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4B6C99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4B6C99">
        <w:rPr>
          <w:rFonts w:ascii="Book Antiqua" w:hAnsi="Book Antiqua"/>
          <w:szCs w:val="22"/>
        </w:rPr>
        <w:t xml:space="preserve">for manufacturing/supply of Goods for </w:t>
      </w:r>
      <w:r w:rsidR="00DB100B" w:rsidRPr="004D5FC7">
        <w:rPr>
          <w:rFonts w:ascii="Book Antiqua" w:hAnsi="Book Antiqua"/>
          <w:b/>
          <w:bCs/>
          <w:sz w:val="24"/>
          <w:szCs w:val="24"/>
          <w:lang w:val="en-GB"/>
        </w:rPr>
        <w:t>Name of the Package</w:t>
      </w:r>
      <w:r w:rsidR="00DB100B" w:rsidRPr="004D5FC7">
        <w:rPr>
          <w:rFonts w:ascii="Book Antiqua" w:hAnsi="Book Antiqua"/>
          <w:b/>
          <w:bCs/>
          <w:sz w:val="24"/>
          <w:szCs w:val="24"/>
        </w:rPr>
        <w:t xml:space="preserve">: </w:t>
      </w:r>
      <w:r w:rsidR="00DB100B" w:rsidRPr="004D5FC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bidi="ar-SA"/>
        </w:rPr>
        <w:t xml:space="preserve">Construction of 2 nos. 220kV line bays at Shujalpur (PG) Substation (for LILO of Shujalpur (MP)-Narsinghgarh (MP) 220kV line at Shujalpur (PG) S/s) under Western Region Bay Scheme-I (WRBS-I).  </w:t>
      </w:r>
    </w:p>
    <w:p w14:paraId="2BA9F129" w14:textId="77777777" w:rsidR="00DB100B" w:rsidRDefault="00DB100B" w:rsidP="00DB100B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31958A03" w14:textId="236800DD" w:rsidR="00DB100B" w:rsidRDefault="00DB100B" w:rsidP="00DB100B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883C3B">
        <w:rPr>
          <w:rFonts w:ascii="Book Antiqua" w:hAnsi="Book Antiqua"/>
          <w:b/>
          <w:color w:val="FF0000"/>
          <w:lang w:val="en-GB"/>
        </w:rPr>
        <w:t>SPECIFICATION No.:</w:t>
      </w:r>
      <w:r>
        <w:rPr>
          <w:rFonts w:ascii="Book Antiqua" w:hAnsi="Book Antiqua"/>
          <w:b/>
          <w:color w:val="FF0000"/>
          <w:lang w:val="en-GB"/>
        </w:rPr>
        <w:t xml:space="preserve"> </w:t>
      </w:r>
      <w:r w:rsidRPr="00DC5C73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WR2/NT/W-AIS/DOM/G01/26/07699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 xml:space="preserve"> –SRM RFX – </w:t>
      </w:r>
      <w:r w:rsidR="00D26A97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5002005443</w:t>
      </w:r>
    </w:p>
    <w:p w14:paraId="201EF385" w14:textId="50DC5FF1" w:rsidR="002749C2" w:rsidRPr="004B6C99" w:rsidRDefault="002749C2" w:rsidP="00FA4FC3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201EF386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7" w14:textId="77777777" w:rsidR="003D60D1" w:rsidRPr="004B6C99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201EF388" w14:textId="77777777" w:rsidR="003D60D1" w:rsidRPr="004B6C99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9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4B6C99">
        <w:rPr>
          <w:rFonts w:ascii="Book Antiqua" w:hAnsi="Book Antiqua"/>
          <w:sz w:val="22"/>
          <w:szCs w:val="22"/>
        </w:rPr>
        <w:t>Iron &amp; S</w:t>
      </w:r>
      <w:r w:rsidRPr="004B6C99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201EF38A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B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4B6C99">
        <w:rPr>
          <w:rFonts w:ascii="Book Antiqua" w:hAnsi="Book Antiqua"/>
          <w:sz w:val="22"/>
          <w:szCs w:val="22"/>
        </w:rPr>
        <w:lastRenderedPageBreak/>
        <w:t>procuring agency (</w:t>
      </w:r>
      <w:proofErr w:type="spellStart"/>
      <w:r w:rsidR="00772CFE" w:rsidRPr="004B6C9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6C99">
        <w:rPr>
          <w:rFonts w:ascii="Book Antiqua" w:hAnsi="Book Antiqua"/>
          <w:sz w:val="22"/>
          <w:szCs w:val="22"/>
        </w:rPr>
        <w:t>)/POWERGRID</w:t>
      </w:r>
      <w:r w:rsidRPr="004B6C99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201EF38C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D" w14:textId="77777777" w:rsidR="003D60D1" w:rsidRPr="004B6C99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 May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4B6C99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4B6C9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6C99">
        <w:rPr>
          <w:rFonts w:ascii="Book Antiqua" w:hAnsi="Book Antiqua"/>
          <w:sz w:val="22"/>
          <w:szCs w:val="22"/>
        </w:rPr>
        <w:t xml:space="preserve">)/POWERGRID </w:t>
      </w:r>
      <w:r w:rsidRPr="004B6C99">
        <w:rPr>
          <w:rFonts w:ascii="Book Antiqua" w:hAnsi="Book Antiqua"/>
          <w:sz w:val="22"/>
          <w:szCs w:val="22"/>
        </w:rPr>
        <w:t>is hereby authorized</w:t>
      </w:r>
      <w:r w:rsidR="00FB4EDA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4B6C99">
        <w:rPr>
          <w:rFonts w:ascii="Book Antiqua" w:hAnsi="Book Antiqua"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201EF38E" w14:textId="77777777" w:rsidR="00772CFE" w:rsidRPr="004B6C99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F" w14:textId="77777777" w:rsidR="002749C2" w:rsidRPr="004B6C99" w:rsidRDefault="002749C2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1EF390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1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4B6C99">
        <w:rPr>
          <w:rFonts w:ascii="Book Antiqua" w:hAnsi="Book Antiqua"/>
          <w:sz w:val="22"/>
          <w:szCs w:val="22"/>
        </w:rPr>
        <w:t>i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Name </w:t>
      </w:r>
      <w:r w:rsidR="00772CFE" w:rsidRPr="004B6C99">
        <w:rPr>
          <w:rFonts w:ascii="Book Antiqua" w:hAnsi="Book Antiqua"/>
          <w:sz w:val="22"/>
          <w:szCs w:val="22"/>
        </w:rPr>
        <w:t xml:space="preserve">   </w:t>
      </w:r>
      <w:r w:rsidRPr="004B6C99">
        <w:rPr>
          <w:rFonts w:ascii="Book Antiqua" w:hAnsi="Book Antiqua"/>
          <w:sz w:val="22"/>
          <w:szCs w:val="22"/>
        </w:rPr>
        <w:t xml:space="preserve">and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 xml:space="preserve">details of the Bidder </w:t>
      </w:r>
    </w:p>
    <w:p w14:paraId="201EF392" w14:textId="77777777" w:rsidR="002749C2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         </w:t>
      </w:r>
      <w:r w:rsidR="002749C2" w:rsidRPr="004B6C99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201EF393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4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ii</w:t>
      </w:r>
      <w:proofErr w:type="gramStart"/>
      <w:r w:rsidRPr="004B6C99">
        <w:rPr>
          <w:rFonts w:ascii="Book Antiqua" w:hAnsi="Book Antiqua"/>
          <w:sz w:val="22"/>
          <w:szCs w:val="22"/>
        </w:rPr>
        <w:t xml:space="preserve">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>Date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on which this certificate is issued </w:t>
      </w:r>
    </w:p>
    <w:p w14:paraId="201EF395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6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iii</w:t>
      </w:r>
      <w:proofErr w:type="gramStart"/>
      <w:r w:rsidRPr="004B6C99">
        <w:rPr>
          <w:rFonts w:ascii="Book Antiqua" w:hAnsi="Book Antiqua"/>
          <w:sz w:val="22"/>
          <w:szCs w:val="22"/>
        </w:rPr>
        <w:t xml:space="preserve">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>Iron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&amp; Steel Products for which the certificate is produced </w:t>
      </w:r>
    </w:p>
    <w:p w14:paraId="201EF397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8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iv</w:t>
      </w:r>
      <w:proofErr w:type="gramStart"/>
      <w:r w:rsidRPr="004B6C99">
        <w:rPr>
          <w:rFonts w:ascii="Book Antiqua" w:hAnsi="Book Antiqua"/>
          <w:sz w:val="22"/>
          <w:szCs w:val="22"/>
        </w:rPr>
        <w:t xml:space="preserve">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>Procuring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agency to whom the certificate is furnished </w:t>
      </w:r>
    </w:p>
    <w:p w14:paraId="201EF399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v</w:t>
      </w:r>
      <w:proofErr w:type="gramStart"/>
      <w:r w:rsidRPr="004B6C99">
        <w:rPr>
          <w:rFonts w:ascii="Book Antiqua" w:hAnsi="Book Antiqua"/>
          <w:sz w:val="22"/>
          <w:szCs w:val="22"/>
        </w:rPr>
        <w:t xml:space="preserve">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>Percentage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201EF39A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vi</w:t>
      </w:r>
      <w:proofErr w:type="gramStart"/>
      <w:r w:rsidRPr="004B6C99">
        <w:rPr>
          <w:rFonts w:ascii="Book Antiqua" w:hAnsi="Book Antiqua"/>
          <w:sz w:val="22"/>
          <w:szCs w:val="22"/>
        </w:rPr>
        <w:t xml:space="preserve">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>Name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and contact details of the unit of the manufacturer (s) </w:t>
      </w:r>
    </w:p>
    <w:p w14:paraId="201EF39B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vii</w:t>
      </w:r>
      <w:proofErr w:type="gramStart"/>
      <w:r w:rsidRPr="004B6C99">
        <w:rPr>
          <w:rFonts w:ascii="Book Antiqua" w:hAnsi="Book Antiqua"/>
          <w:sz w:val="22"/>
          <w:szCs w:val="22"/>
        </w:rPr>
        <w:t xml:space="preserve">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>Net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Selling Price of the </w:t>
      </w:r>
      <w:r w:rsidR="007C5542" w:rsidRPr="004B6C99">
        <w:rPr>
          <w:rFonts w:ascii="Book Antiqua" w:hAnsi="Book Antiqua"/>
          <w:sz w:val="22"/>
          <w:szCs w:val="22"/>
        </w:rPr>
        <w:t>I</w:t>
      </w:r>
      <w:r w:rsidRPr="004B6C99">
        <w:rPr>
          <w:rFonts w:ascii="Book Antiqua" w:hAnsi="Book Antiqua"/>
          <w:sz w:val="22"/>
          <w:szCs w:val="22"/>
        </w:rPr>
        <w:t xml:space="preserve">ron &amp; </w:t>
      </w:r>
      <w:r w:rsidR="007C5542" w:rsidRPr="004B6C99">
        <w:rPr>
          <w:rFonts w:ascii="Book Antiqua" w:hAnsi="Book Antiqua"/>
          <w:sz w:val="22"/>
          <w:szCs w:val="22"/>
        </w:rPr>
        <w:t>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14:paraId="201EF39C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viii</w:t>
      </w:r>
      <w:proofErr w:type="gramStart"/>
      <w:r w:rsidRPr="004B6C99">
        <w:rPr>
          <w:rFonts w:ascii="Book Antiqua" w:hAnsi="Book Antiqua"/>
          <w:sz w:val="22"/>
          <w:szCs w:val="22"/>
        </w:rPr>
        <w:t xml:space="preserve">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>Freight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, insurance and handling till plant </w:t>
      </w:r>
    </w:p>
    <w:p w14:paraId="201EF39D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>List</w:t>
      </w:r>
      <w:r w:rsidR="007C5542" w:rsidRPr="004B6C99">
        <w:rPr>
          <w:rFonts w:ascii="Book Antiqua" w:hAnsi="Book Antiqua"/>
          <w:sz w:val="22"/>
          <w:szCs w:val="22"/>
        </w:rPr>
        <w:t xml:space="preserve"> and total cost value of input s</w:t>
      </w:r>
      <w:r w:rsidRPr="004B6C99">
        <w:rPr>
          <w:rFonts w:ascii="Book Antiqua" w:hAnsi="Book Antiqua"/>
          <w:sz w:val="22"/>
          <w:szCs w:val="22"/>
        </w:rPr>
        <w:t>teel (imp</w:t>
      </w:r>
      <w:r w:rsidR="007C5542" w:rsidRPr="004B6C99">
        <w:rPr>
          <w:rFonts w:ascii="Book Antiqua" w:hAnsi="Book Antiqua"/>
          <w:sz w:val="22"/>
          <w:szCs w:val="22"/>
        </w:rPr>
        <w:t>orted) used to manufacture the Iron &amp; 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14:paraId="201EF39E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x</w:t>
      </w:r>
      <w:proofErr w:type="gramStart"/>
      <w:r w:rsidRPr="004B6C99">
        <w:rPr>
          <w:rFonts w:ascii="Book Antiqua" w:hAnsi="Book Antiqua"/>
          <w:sz w:val="22"/>
          <w:szCs w:val="22"/>
        </w:rPr>
        <w:t xml:space="preserve">. </w:t>
      </w:r>
      <w:r w:rsidR="00772CFE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ab/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201EF39F" w14:textId="77777777" w:rsidR="00772CFE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4B6C99">
        <w:rPr>
          <w:rFonts w:ascii="Book Antiqua" w:hAnsi="Book Antiqua"/>
          <w:sz w:val="22"/>
          <w:szCs w:val="22"/>
        </w:rPr>
        <w:t>, if the input is not in-house.</w:t>
      </w:r>
    </w:p>
    <w:p w14:paraId="201EF3A0" w14:textId="77777777" w:rsidR="00772CFE" w:rsidRPr="004B6C99" w:rsidRDefault="00772CFE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201EF3A1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2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201EF3A3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4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5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201EF3A6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7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6C99">
        <w:rPr>
          <w:rFonts w:ascii="Book Antiqua" w:hAnsi="Book Antiqua"/>
          <w:sz w:val="22"/>
          <w:szCs w:val="22"/>
        </w:rPr>
        <w:t>Name,  Designation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4B6C99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981B8" w14:textId="77777777" w:rsidR="006E7101" w:rsidRDefault="006E7101" w:rsidP="00D818D4">
      <w:pPr>
        <w:spacing w:after="0" w:line="240" w:lineRule="auto"/>
      </w:pPr>
      <w:r>
        <w:separator/>
      </w:r>
    </w:p>
  </w:endnote>
  <w:endnote w:type="continuationSeparator" w:id="0">
    <w:p w14:paraId="78810DB7" w14:textId="77777777" w:rsidR="006E7101" w:rsidRDefault="006E710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EF3B0" w14:textId="77777777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02433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02433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113ED" w14:textId="77777777" w:rsidR="006E7101" w:rsidRDefault="006E7101" w:rsidP="00D818D4">
      <w:pPr>
        <w:spacing w:after="0" w:line="240" w:lineRule="auto"/>
      </w:pPr>
      <w:r>
        <w:separator/>
      </w:r>
    </w:p>
  </w:footnote>
  <w:footnote w:type="continuationSeparator" w:id="0">
    <w:p w14:paraId="77662921" w14:textId="77777777" w:rsidR="006E7101" w:rsidRDefault="006E710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EF3AC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201EF3AD" w14:textId="77777777"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174C20">
      <w:rPr>
        <w:rFonts w:ascii="Book Antiqua" w:eastAsia="Times New Roman" w:hAnsi="Book Antiqua" w:cs="Times New Roman"/>
        <w:b/>
        <w:sz w:val="24"/>
        <w:lang w:bidi="ar-SA"/>
      </w:rPr>
      <w:t>7</w:t>
    </w:r>
  </w:p>
  <w:p w14:paraId="201EF3AE" w14:textId="77777777"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2433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201EF3AF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433C"/>
    <w:rsid w:val="00027990"/>
    <w:rsid w:val="00035C8B"/>
    <w:rsid w:val="00070B9D"/>
    <w:rsid w:val="000A609E"/>
    <w:rsid w:val="000E49A0"/>
    <w:rsid w:val="001425FD"/>
    <w:rsid w:val="00174C20"/>
    <w:rsid w:val="001A72A7"/>
    <w:rsid w:val="001B7D5C"/>
    <w:rsid w:val="00230FA1"/>
    <w:rsid w:val="002749C2"/>
    <w:rsid w:val="002800B7"/>
    <w:rsid w:val="002F3C54"/>
    <w:rsid w:val="00307C12"/>
    <w:rsid w:val="00312322"/>
    <w:rsid w:val="00356DBA"/>
    <w:rsid w:val="00383932"/>
    <w:rsid w:val="003960D9"/>
    <w:rsid w:val="003B2E61"/>
    <w:rsid w:val="003D60D1"/>
    <w:rsid w:val="003D6AA1"/>
    <w:rsid w:val="00414493"/>
    <w:rsid w:val="0047616A"/>
    <w:rsid w:val="004869C8"/>
    <w:rsid w:val="004B6685"/>
    <w:rsid w:val="004B6C99"/>
    <w:rsid w:val="004C386E"/>
    <w:rsid w:val="0051034D"/>
    <w:rsid w:val="005248D7"/>
    <w:rsid w:val="00525697"/>
    <w:rsid w:val="00536375"/>
    <w:rsid w:val="006155F6"/>
    <w:rsid w:val="0064542C"/>
    <w:rsid w:val="00687E18"/>
    <w:rsid w:val="006E7101"/>
    <w:rsid w:val="00725C29"/>
    <w:rsid w:val="00772CFE"/>
    <w:rsid w:val="00796461"/>
    <w:rsid w:val="007A7AEA"/>
    <w:rsid w:val="007C5542"/>
    <w:rsid w:val="007F2E36"/>
    <w:rsid w:val="00856794"/>
    <w:rsid w:val="008C0FBA"/>
    <w:rsid w:val="008E0B10"/>
    <w:rsid w:val="00963520"/>
    <w:rsid w:val="00965FAE"/>
    <w:rsid w:val="00974D0B"/>
    <w:rsid w:val="00994737"/>
    <w:rsid w:val="009B625A"/>
    <w:rsid w:val="00A05426"/>
    <w:rsid w:val="00A47A7B"/>
    <w:rsid w:val="00AA35E9"/>
    <w:rsid w:val="00AA4EAA"/>
    <w:rsid w:val="00AC6CE3"/>
    <w:rsid w:val="00AE2292"/>
    <w:rsid w:val="00AE49CA"/>
    <w:rsid w:val="00B61135"/>
    <w:rsid w:val="00B62546"/>
    <w:rsid w:val="00B6466F"/>
    <w:rsid w:val="00B81851"/>
    <w:rsid w:val="00BC56D1"/>
    <w:rsid w:val="00C243AC"/>
    <w:rsid w:val="00C61359"/>
    <w:rsid w:val="00C6715E"/>
    <w:rsid w:val="00CB4BD4"/>
    <w:rsid w:val="00CD1589"/>
    <w:rsid w:val="00D245A4"/>
    <w:rsid w:val="00D26A97"/>
    <w:rsid w:val="00D45512"/>
    <w:rsid w:val="00D568E7"/>
    <w:rsid w:val="00D818D4"/>
    <w:rsid w:val="00DB100B"/>
    <w:rsid w:val="00DC631A"/>
    <w:rsid w:val="00DE6EC7"/>
    <w:rsid w:val="00DF58C7"/>
    <w:rsid w:val="00E5162F"/>
    <w:rsid w:val="00E56A48"/>
    <w:rsid w:val="00E831A9"/>
    <w:rsid w:val="00EA2CC3"/>
    <w:rsid w:val="00EF0E89"/>
    <w:rsid w:val="00EF35C6"/>
    <w:rsid w:val="00EF734A"/>
    <w:rsid w:val="00FA4FC3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1EF37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NormalWeb">
    <w:name w:val="Normal (Web)"/>
    <w:basedOn w:val="Normal"/>
    <w:uiPriority w:val="99"/>
    <w:unhideWhenUsed/>
    <w:rsid w:val="00DB100B"/>
    <w:pPr>
      <w:spacing w:after="160" w:line="278" w:lineRule="auto"/>
    </w:pPr>
    <w:rPr>
      <w:rFonts w:ascii="Times New Roman" w:eastAsia="Aptos" w:hAnsi="Times New Roman" w:cs="Mangal"/>
      <w:kern w:val="2"/>
      <w:sz w:val="24"/>
      <w:szCs w:val="21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3919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Neelanjana Jain {नीलांजना जैन}</cp:lastModifiedBy>
  <cp:revision>62</cp:revision>
  <cp:lastPrinted>2020-06-11T10:08:00Z</cp:lastPrinted>
  <dcterms:created xsi:type="dcterms:W3CDTF">2017-07-20T06:53:00Z</dcterms:created>
  <dcterms:modified xsi:type="dcterms:W3CDTF">2026-06-03T12:05:00Z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2026-05-29T13:34:48Z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f12e2c6f-13fd-4c3e-8739-026b35104e35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